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2FB19" w14:textId="77777777" w:rsidR="005F44DC" w:rsidRDefault="005F44DC" w:rsidP="005F44DC">
      <w:pPr>
        <w:rPr>
          <w:rFonts w:ascii="Aptos" w:hAnsi="Aptos"/>
        </w:rPr>
      </w:pPr>
      <w:r w:rsidRPr="0061043A">
        <w:rPr>
          <w:rFonts w:ascii="Aptos" w:hAnsi="Aptos"/>
        </w:rPr>
        <w:t xml:space="preserve">Testo per NOTIFICA E-MAIL </w:t>
      </w:r>
    </w:p>
    <w:p w14:paraId="126B7420" w14:textId="67E3D010" w:rsidR="003F2E08" w:rsidRDefault="003F2E08" w:rsidP="003F2E08">
      <w:pPr>
        <w:jc w:val="both"/>
        <w:rPr>
          <w:rFonts w:ascii="Aptos" w:hAnsi="Aptos"/>
        </w:rPr>
      </w:pPr>
      <w:r>
        <w:rPr>
          <w:rFonts w:ascii="Aptos" w:hAnsi="Aptos"/>
        </w:rPr>
        <w:t>Digital Value S.p.A.,</w:t>
      </w:r>
      <w:r>
        <w:rPr>
          <w:rFonts w:ascii="Aptos" w:hAnsi="Aptos"/>
        </w:rPr>
        <w:t xml:space="preserve"> società </w:t>
      </w:r>
      <w:r>
        <w:rPr>
          <w:rFonts w:ascii="Aptos" w:hAnsi="Aptos"/>
        </w:rPr>
        <w:t xml:space="preserve">capogruppo del </w:t>
      </w:r>
      <w:r>
        <w:rPr>
          <w:rFonts w:ascii="Aptos" w:hAnsi="Aptos"/>
        </w:rPr>
        <w:t>Gruppo Digital Value, in qualità di Titolare del trattamento e di Responsabile del trattamento (formalmente nominato dalle società del gruppo DV), provvede a fornire agli interessati le informative allegate, i</w:t>
      </w:r>
      <w:r w:rsidRPr="0061043A">
        <w:rPr>
          <w:rFonts w:ascii="Aptos" w:hAnsi="Aptos"/>
        </w:rPr>
        <w:t xml:space="preserve">n ottemperanza alle disposizioni dettate dal Regolamento (UE) 2016/679 (GDPR) </w:t>
      </w:r>
      <w:r>
        <w:rPr>
          <w:rFonts w:ascii="Aptos" w:hAnsi="Aptos"/>
        </w:rPr>
        <w:t xml:space="preserve"> su</w:t>
      </w:r>
      <w:r w:rsidRPr="0061043A">
        <w:rPr>
          <w:rFonts w:ascii="Aptos" w:hAnsi="Aptos"/>
        </w:rPr>
        <w:t>lla protezione delle persone fisiche con riguardo al trattamento dei dati personali nonché alla libera circolazione di tali dati</w:t>
      </w:r>
      <w:r>
        <w:rPr>
          <w:rFonts w:ascii="Aptos" w:hAnsi="Aptos"/>
        </w:rPr>
        <w:t>.</w:t>
      </w:r>
    </w:p>
    <w:p w14:paraId="3F52B1B6" w14:textId="77777777" w:rsidR="003F2E08" w:rsidRDefault="003F2E08" w:rsidP="003F2E08">
      <w:pPr>
        <w:jc w:val="both"/>
        <w:rPr>
          <w:rFonts w:ascii="Aptos" w:hAnsi="Aptos"/>
        </w:rPr>
      </w:pPr>
      <w:r>
        <w:rPr>
          <w:rFonts w:ascii="Aptos" w:hAnsi="Aptos"/>
        </w:rPr>
        <w:t>Si allegano.</w:t>
      </w:r>
    </w:p>
    <w:p w14:paraId="78E7E571" w14:textId="4BE2F546" w:rsidR="005F44DC" w:rsidRPr="00C611E5" w:rsidRDefault="00C611E5" w:rsidP="00C611E5">
      <w:pPr>
        <w:pStyle w:val="Paragrafoelenco"/>
        <w:numPr>
          <w:ilvl w:val="0"/>
          <w:numId w:val="1"/>
        </w:numPr>
        <w:jc w:val="both"/>
        <w:rPr>
          <w:rFonts w:ascii="Aptos" w:hAnsi="Aptos"/>
        </w:rPr>
      </w:pPr>
      <w:r>
        <w:rPr>
          <w:rFonts w:ascii="Aptos" w:hAnsi="Aptos"/>
        </w:rPr>
        <w:t>I</w:t>
      </w:r>
      <w:r w:rsidR="005F44DC" w:rsidRPr="00C611E5">
        <w:rPr>
          <w:rFonts w:ascii="Aptos" w:hAnsi="Aptos"/>
        </w:rPr>
        <w:t xml:space="preserve">nformativa relativa al trattamento dei dati personali (Art. 13 GDPR) di </w:t>
      </w:r>
      <w:r w:rsidR="002251DA" w:rsidRPr="00C611E5">
        <w:rPr>
          <w:rFonts w:ascii="Aptos" w:hAnsi="Aptos"/>
        </w:rPr>
        <w:t xml:space="preserve">Componenti del CdA, </w:t>
      </w:r>
      <w:r w:rsidRPr="00C611E5">
        <w:rPr>
          <w:rFonts w:ascii="Aptos" w:hAnsi="Aptos"/>
        </w:rPr>
        <w:t>Componenti del Collegio</w:t>
      </w:r>
      <w:r w:rsidR="005F44DC" w:rsidRPr="00C611E5">
        <w:rPr>
          <w:rFonts w:ascii="Aptos" w:hAnsi="Aptos"/>
        </w:rPr>
        <w:t xml:space="preserve"> Sindac</w:t>
      </w:r>
      <w:r w:rsidRPr="00C611E5">
        <w:rPr>
          <w:rFonts w:ascii="Aptos" w:hAnsi="Aptos"/>
        </w:rPr>
        <w:t>ale</w:t>
      </w:r>
      <w:r w:rsidR="005F44DC" w:rsidRPr="00C611E5">
        <w:rPr>
          <w:rFonts w:ascii="Aptos" w:hAnsi="Aptos"/>
        </w:rPr>
        <w:t>, Organo di Vigilanza MOG231</w:t>
      </w:r>
      <w:r w:rsidR="0061043A" w:rsidRPr="00C611E5">
        <w:rPr>
          <w:rFonts w:ascii="Aptos" w:hAnsi="Aptos"/>
        </w:rPr>
        <w:t xml:space="preserve"> (nell’insieme denominati “Organi Societari e di controllo”)</w:t>
      </w:r>
      <w:r w:rsidR="005F44DC" w:rsidRPr="00C611E5">
        <w:rPr>
          <w:rFonts w:ascii="Aptos" w:hAnsi="Aptos"/>
        </w:rPr>
        <w:t xml:space="preserve"> interessati al processo di elaborazione documentale per la partecipazione a Gare </w:t>
      </w:r>
      <w:r w:rsidR="0061043A" w:rsidRPr="00C611E5">
        <w:rPr>
          <w:rFonts w:ascii="Aptos" w:hAnsi="Aptos"/>
        </w:rPr>
        <w:t>d’</w:t>
      </w:r>
      <w:r w:rsidR="005F44DC" w:rsidRPr="00C611E5">
        <w:rPr>
          <w:rFonts w:ascii="Aptos" w:hAnsi="Aptos"/>
        </w:rPr>
        <w:t>Appalt</w:t>
      </w:r>
      <w:r w:rsidR="0061043A" w:rsidRPr="00C611E5">
        <w:rPr>
          <w:rFonts w:ascii="Aptos" w:hAnsi="Aptos"/>
        </w:rPr>
        <w:t>o</w:t>
      </w:r>
      <w:r w:rsidR="005F44DC" w:rsidRPr="00C611E5">
        <w:rPr>
          <w:rFonts w:ascii="Aptos" w:hAnsi="Aptos"/>
        </w:rPr>
        <w:t xml:space="preserve">: </w:t>
      </w:r>
    </w:p>
    <w:p w14:paraId="79E9FB6F" w14:textId="77777777" w:rsidR="005B71F5" w:rsidRDefault="00C611E5" w:rsidP="00C611E5">
      <w:pPr>
        <w:ind w:left="709" w:hanging="709"/>
        <w:jc w:val="both"/>
        <w:rPr>
          <w:rFonts w:ascii="Aptos" w:hAnsi="Aptos"/>
        </w:rPr>
      </w:pPr>
      <w:r>
        <w:rPr>
          <w:rFonts w:ascii="Aptos" w:hAnsi="Aptos"/>
        </w:rPr>
        <w:t xml:space="preserve">                 </w:t>
      </w:r>
      <w:r w:rsidR="005F44DC" w:rsidRPr="00C611E5">
        <w:rPr>
          <w:rFonts w:ascii="Aptos" w:hAnsi="Aptos"/>
          <w:b/>
          <w:bCs/>
        </w:rPr>
        <w:t xml:space="preserve">Digital </w:t>
      </w:r>
      <w:proofErr w:type="spellStart"/>
      <w:r w:rsidR="005F44DC" w:rsidRPr="00C611E5">
        <w:rPr>
          <w:rFonts w:ascii="Aptos" w:hAnsi="Aptos"/>
          <w:b/>
          <w:bCs/>
        </w:rPr>
        <w:t>Value_MOD_Informativa</w:t>
      </w:r>
      <w:proofErr w:type="spellEnd"/>
      <w:r w:rsidR="005F44DC" w:rsidRPr="00C611E5">
        <w:rPr>
          <w:rFonts w:ascii="Aptos" w:hAnsi="Aptos"/>
          <w:b/>
          <w:bCs/>
        </w:rPr>
        <w:t xml:space="preserve"> Gare e Appalti_Rev1.0</w:t>
      </w:r>
      <w:r w:rsidR="005B71F5">
        <w:rPr>
          <w:rFonts w:ascii="Aptos" w:hAnsi="Aptos"/>
        </w:rPr>
        <w:t xml:space="preserve">. </w:t>
      </w:r>
    </w:p>
    <w:p w14:paraId="11313DFC" w14:textId="77777777" w:rsidR="005B71F5" w:rsidRDefault="005B71F5" w:rsidP="005B71F5">
      <w:pPr>
        <w:pStyle w:val="Paragrafoelenco"/>
        <w:numPr>
          <w:ilvl w:val="0"/>
          <w:numId w:val="2"/>
        </w:numPr>
        <w:jc w:val="both"/>
        <w:rPr>
          <w:rFonts w:ascii="Aptos" w:hAnsi="Aptos"/>
        </w:rPr>
      </w:pPr>
      <w:r w:rsidRPr="005B71F5">
        <w:rPr>
          <w:rFonts w:ascii="Aptos" w:hAnsi="Aptos"/>
        </w:rPr>
        <w:t xml:space="preserve">Il documento per le </w:t>
      </w:r>
      <w:r w:rsidRPr="005B71F5">
        <w:rPr>
          <w:rFonts w:ascii="Aptos" w:hAnsi="Aptos"/>
          <w:u w:val="single"/>
        </w:rPr>
        <w:t>figure professionali interne</w:t>
      </w:r>
      <w:r w:rsidRPr="005B71F5">
        <w:rPr>
          <w:rFonts w:ascii="Aptos" w:hAnsi="Aptos"/>
        </w:rPr>
        <w:t xml:space="preserve"> a Digital Value S.p.A. è </w:t>
      </w:r>
      <w:r w:rsidR="00C611E5" w:rsidRPr="005B71F5">
        <w:rPr>
          <w:rFonts w:ascii="Aptos" w:hAnsi="Aptos"/>
        </w:rPr>
        <w:t xml:space="preserve">a disposizione </w:t>
      </w:r>
      <w:r>
        <w:rPr>
          <w:rFonts w:ascii="Aptos" w:hAnsi="Aptos"/>
        </w:rPr>
        <w:t xml:space="preserve">anche </w:t>
      </w:r>
      <w:r w:rsidRPr="005B71F5">
        <w:rPr>
          <w:rFonts w:ascii="Aptos" w:hAnsi="Aptos"/>
        </w:rPr>
        <w:t>presso l’area personale sulla</w:t>
      </w:r>
      <w:r w:rsidR="00C611E5" w:rsidRPr="005B71F5">
        <w:rPr>
          <w:rFonts w:ascii="Aptos" w:hAnsi="Aptos"/>
        </w:rPr>
        <w:t xml:space="preserve"> piattaforma Zucchetti Gestione dipendenti</w:t>
      </w:r>
      <w:r w:rsidRPr="005B71F5">
        <w:rPr>
          <w:rFonts w:ascii="Aptos" w:hAnsi="Aptos"/>
        </w:rPr>
        <w:t>.</w:t>
      </w:r>
    </w:p>
    <w:p w14:paraId="4498D239" w14:textId="0B705668" w:rsidR="005B71F5" w:rsidRPr="005B71F5" w:rsidRDefault="005B71F5" w:rsidP="005B71F5">
      <w:pPr>
        <w:pStyle w:val="Paragrafoelenco"/>
        <w:numPr>
          <w:ilvl w:val="0"/>
          <w:numId w:val="2"/>
        </w:numPr>
        <w:jc w:val="both"/>
        <w:rPr>
          <w:rFonts w:ascii="Aptos" w:hAnsi="Aptos"/>
        </w:rPr>
      </w:pPr>
      <w:r w:rsidRPr="005B71F5">
        <w:rPr>
          <w:rFonts w:ascii="Aptos" w:hAnsi="Aptos"/>
        </w:rPr>
        <w:t xml:space="preserve">Per le </w:t>
      </w:r>
      <w:r w:rsidRPr="005B71F5">
        <w:rPr>
          <w:rFonts w:ascii="Aptos" w:hAnsi="Aptos"/>
          <w:u w:val="single"/>
        </w:rPr>
        <w:t>figure professionali esterne</w:t>
      </w:r>
      <w:r w:rsidRPr="005B71F5">
        <w:rPr>
          <w:rFonts w:ascii="Aptos" w:hAnsi="Aptos"/>
        </w:rPr>
        <w:t xml:space="preserve"> a Digital Value S.p.A., il documento è a disposizione anche presso</w:t>
      </w:r>
      <w:r>
        <w:rPr>
          <w:rFonts w:ascii="Aptos" w:hAnsi="Aptos"/>
        </w:rPr>
        <w:t xml:space="preserve"> </w:t>
      </w:r>
      <w:r w:rsidRPr="005B71F5">
        <w:rPr>
          <w:rFonts w:ascii="Aptos" w:hAnsi="Aptos"/>
        </w:rPr>
        <w:t>l'area del sito Digital Value S.p.A.</w:t>
      </w:r>
      <w:r>
        <w:rPr>
          <w:rFonts w:ascii="Aptos" w:hAnsi="Aptos"/>
        </w:rPr>
        <w:t>,</w:t>
      </w:r>
      <w:r w:rsidRPr="005B71F5">
        <w:rPr>
          <w:rFonts w:ascii="Aptos" w:hAnsi="Aptos"/>
        </w:rPr>
        <w:t xml:space="preserve"> “Area Informative”</w:t>
      </w:r>
      <w:r>
        <w:rPr>
          <w:rFonts w:ascii="Aptos" w:hAnsi="Aptos"/>
        </w:rPr>
        <w:t>,</w:t>
      </w:r>
      <w:r w:rsidRPr="005B71F5">
        <w:rPr>
          <w:rFonts w:ascii="Aptos" w:hAnsi="Aptos"/>
        </w:rPr>
        <w:t xml:space="preserve"> al seguente link </w:t>
      </w:r>
      <w:hyperlink r:id="rId5" w:history="1">
        <w:r w:rsidRPr="005B71F5">
          <w:rPr>
            <w:rStyle w:val="Collegamentoipertestuale"/>
            <w:rFonts w:ascii="Aptos" w:hAnsi="Aptos"/>
          </w:rPr>
          <w:t>https://www.digitalvalue.it/informative/</w:t>
        </w:r>
      </w:hyperlink>
      <w:r w:rsidRPr="005B71F5">
        <w:rPr>
          <w:rFonts w:ascii="Aptos" w:hAnsi="Aptos"/>
        </w:rPr>
        <w:t>.</w:t>
      </w:r>
    </w:p>
    <w:p w14:paraId="11B2CE98" w14:textId="35C5A88E" w:rsidR="005B71F5" w:rsidRPr="005B71F5" w:rsidRDefault="005B71F5" w:rsidP="005B71F5">
      <w:pPr>
        <w:pStyle w:val="Paragrafoelenco"/>
        <w:ind w:left="1830"/>
        <w:jc w:val="both"/>
        <w:rPr>
          <w:rFonts w:ascii="Aptos" w:hAnsi="Aptos"/>
        </w:rPr>
      </w:pPr>
    </w:p>
    <w:p w14:paraId="38C8C496" w14:textId="4D50DD9B" w:rsidR="00C611E5" w:rsidRPr="00C611E5" w:rsidRDefault="00C611E5" w:rsidP="00C611E5">
      <w:pPr>
        <w:pStyle w:val="Paragrafoelenco"/>
        <w:numPr>
          <w:ilvl w:val="0"/>
          <w:numId w:val="1"/>
        </w:numPr>
        <w:jc w:val="both"/>
        <w:rPr>
          <w:rFonts w:ascii="Aptos" w:hAnsi="Aptos"/>
        </w:rPr>
      </w:pPr>
      <w:r w:rsidRPr="00C611E5">
        <w:rPr>
          <w:rFonts w:ascii="Aptos" w:hAnsi="Aptos"/>
        </w:rPr>
        <w:t>I</w:t>
      </w:r>
      <w:r w:rsidR="005F44DC" w:rsidRPr="00C611E5">
        <w:rPr>
          <w:rFonts w:ascii="Aptos" w:hAnsi="Aptos"/>
        </w:rPr>
        <w:t>nformativa relativa al trattamento dei dati personali (Art. 14 GDPR) dei famigliari maggiorenni conviventi (Art.</w:t>
      </w:r>
      <w:r w:rsidR="009045E7" w:rsidRPr="00C611E5">
        <w:rPr>
          <w:rFonts w:ascii="Aptos" w:hAnsi="Aptos"/>
        </w:rPr>
        <w:t>94</w:t>
      </w:r>
      <w:r w:rsidR="005F44DC" w:rsidRPr="00C611E5">
        <w:rPr>
          <w:rFonts w:ascii="Aptos" w:hAnsi="Aptos"/>
        </w:rPr>
        <w:t xml:space="preserve"> D.Lgs </w:t>
      </w:r>
      <w:r w:rsidR="009045E7" w:rsidRPr="00C611E5">
        <w:rPr>
          <w:rFonts w:ascii="Aptos" w:hAnsi="Aptos"/>
        </w:rPr>
        <w:t>36</w:t>
      </w:r>
      <w:r w:rsidR="005F44DC" w:rsidRPr="00C611E5">
        <w:rPr>
          <w:rFonts w:ascii="Aptos" w:hAnsi="Aptos"/>
        </w:rPr>
        <w:t>/20</w:t>
      </w:r>
      <w:r w:rsidR="009045E7" w:rsidRPr="00C611E5">
        <w:rPr>
          <w:rFonts w:ascii="Aptos" w:hAnsi="Aptos"/>
        </w:rPr>
        <w:t>23</w:t>
      </w:r>
      <w:r w:rsidR="005F44DC" w:rsidRPr="00C611E5">
        <w:rPr>
          <w:rFonts w:ascii="Aptos" w:hAnsi="Aptos"/>
        </w:rPr>
        <w:t xml:space="preserve"> e art. 85 D.Lgs 159/2011 relativamente alle verifiche contro le infiltrazioni mafiose)</w:t>
      </w:r>
      <w:r w:rsidRPr="00C611E5">
        <w:rPr>
          <w:rFonts w:ascii="Aptos" w:hAnsi="Aptos"/>
        </w:rPr>
        <w:t>:</w:t>
      </w:r>
    </w:p>
    <w:p w14:paraId="08BECB58" w14:textId="3407C235" w:rsidR="00DA699D" w:rsidRPr="00C611E5" w:rsidRDefault="005F44DC" w:rsidP="00C611E5">
      <w:pPr>
        <w:pStyle w:val="Paragrafoelenco"/>
        <w:ind w:left="765"/>
        <w:jc w:val="both"/>
        <w:rPr>
          <w:rFonts w:ascii="Aptos" w:hAnsi="Aptos"/>
        </w:rPr>
      </w:pPr>
      <w:r w:rsidRPr="00C611E5">
        <w:rPr>
          <w:rFonts w:ascii="Aptos" w:hAnsi="Aptos"/>
          <w:b/>
          <w:bCs/>
        </w:rPr>
        <w:t xml:space="preserve">Digital </w:t>
      </w:r>
      <w:proofErr w:type="spellStart"/>
      <w:r w:rsidRPr="00C611E5">
        <w:rPr>
          <w:rFonts w:ascii="Aptos" w:hAnsi="Aptos"/>
          <w:b/>
          <w:bCs/>
        </w:rPr>
        <w:t>Value_MOD_Informativa</w:t>
      </w:r>
      <w:proofErr w:type="spellEnd"/>
      <w:r w:rsidRPr="00C611E5">
        <w:rPr>
          <w:rFonts w:ascii="Aptos" w:hAnsi="Aptos"/>
          <w:b/>
          <w:bCs/>
        </w:rPr>
        <w:t xml:space="preserve"> Gare e Appalti Famigliari_Rev1.0</w:t>
      </w:r>
      <w:r w:rsidR="00C611E5">
        <w:rPr>
          <w:rFonts w:ascii="Aptos" w:hAnsi="Aptos"/>
        </w:rPr>
        <w:t>,</w:t>
      </w:r>
      <w:r w:rsidRPr="00C611E5">
        <w:rPr>
          <w:rFonts w:ascii="Aptos" w:hAnsi="Aptos"/>
        </w:rPr>
        <w:t xml:space="preserve"> </w:t>
      </w:r>
      <w:r w:rsidR="00C611E5">
        <w:rPr>
          <w:rFonts w:ascii="Aptos" w:hAnsi="Aptos"/>
        </w:rPr>
        <w:t>il documento è anche</w:t>
      </w:r>
      <w:r w:rsidRPr="00C611E5">
        <w:rPr>
          <w:rFonts w:ascii="Aptos" w:hAnsi="Aptos"/>
        </w:rPr>
        <w:t xml:space="preserve"> disponibile nell'area del sito Digital Value S.p.A. “Area Informative” al seguente link </w:t>
      </w:r>
      <w:hyperlink r:id="rId6" w:history="1">
        <w:r w:rsidR="00C611E5" w:rsidRPr="008335A2">
          <w:rPr>
            <w:rStyle w:val="Collegamentoipertestuale"/>
            <w:rFonts w:ascii="Aptos" w:hAnsi="Aptos"/>
          </w:rPr>
          <w:t>https://www.digitalvalue.it/informative/</w:t>
        </w:r>
      </w:hyperlink>
      <w:r w:rsidR="00C611E5">
        <w:rPr>
          <w:rFonts w:ascii="Aptos" w:hAnsi="Aptos"/>
        </w:rPr>
        <w:t>.</w:t>
      </w:r>
    </w:p>
    <w:p w14:paraId="1CAEACCF" w14:textId="77777777" w:rsidR="003F2E08" w:rsidRPr="0061043A" w:rsidRDefault="005B71F5" w:rsidP="003F2E08">
      <w:pPr>
        <w:jc w:val="both"/>
        <w:rPr>
          <w:rFonts w:ascii="Aptos" w:hAnsi="Aptos"/>
        </w:rPr>
      </w:pPr>
      <w:r>
        <w:rPr>
          <w:rFonts w:ascii="Aptos" w:hAnsi="Aptos"/>
        </w:rPr>
        <w:t>Digital Value S.p.A.</w:t>
      </w:r>
      <w:r w:rsidRPr="0061043A">
        <w:rPr>
          <w:rFonts w:ascii="Aptos" w:hAnsi="Aptos"/>
        </w:rPr>
        <w:t xml:space="preserve"> </w:t>
      </w:r>
      <w:r w:rsidR="003F2E08" w:rsidRPr="005B71F5">
        <w:rPr>
          <w:rFonts w:ascii="Aptos" w:hAnsi="Aptos"/>
        </w:rPr>
        <w:t>invita tutti gli interessati a leggere attentamente l’informativa al fine di poter sempre mantenere il controllo sui propri dati personali, nel rispetto dei principi fondamentali</w:t>
      </w:r>
      <w:r w:rsidR="003F2E08">
        <w:rPr>
          <w:rFonts w:ascii="Aptos" w:hAnsi="Aptos"/>
        </w:rPr>
        <w:t xml:space="preserve"> di trasparenza, liceità, correttezza, minimizzazione,</w:t>
      </w:r>
      <w:r w:rsidR="003F2E08" w:rsidRPr="005B71F5">
        <w:rPr>
          <w:rFonts w:ascii="Aptos" w:hAnsi="Aptos"/>
        </w:rPr>
        <w:t xml:space="preserve"> dettati dal GDPR</w:t>
      </w:r>
      <w:r w:rsidR="003F2E08">
        <w:rPr>
          <w:rFonts w:ascii="Aptos" w:hAnsi="Aptos"/>
        </w:rPr>
        <w:t>.</w:t>
      </w:r>
    </w:p>
    <w:p w14:paraId="3B01AADE" w14:textId="74284948" w:rsidR="005B71F5" w:rsidRPr="0061043A" w:rsidRDefault="005B71F5" w:rsidP="005B71F5">
      <w:pPr>
        <w:jc w:val="both"/>
        <w:rPr>
          <w:rFonts w:ascii="Aptos" w:hAnsi="Aptos"/>
        </w:rPr>
      </w:pPr>
    </w:p>
    <w:p w14:paraId="0D962C8A" w14:textId="77777777" w:rsidR="00974B57" w:rsidRPr="0061043A" w:rsidRDefault="00974B57" w:rsidP="005F44DC">
      <w:pPr>
        <w:jc w:val="both"/>
        <w:rPr>
          <w:rFonts w:ascii="Aptos" w:hAnsi="Aptos"/>
        </w:rPr>
      </w:pPr>
    </w:p>
    <w:sectPr w:rsidR="00974B57" w:rsidRPr="0061043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CA6DFF"/>
    <w:multiLevelType w:val="hybridMultilevel"/>
    <w:tmpl w:val="3C0E7626"/>
    <w:lvl w:ilvl="0" w:tplc="4E9C4DE4">
      <w:start w:val="1"/>
      <w:numFmt w:val="decimal"/>
      <w:lvlText w:val="%1."/>
      <w:lvlJc w:val="center"/>
      <w:pPr>
        <w:ind w:left="76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5" w:hanging="360"/>
      </w:pPr>
    </w:lvl>
    <w:lvl w:ilvl="2" w:tplc="0410001B" w:tentative="1">
      <w:start w:val="1"/>
      <w:numFmt w:val="lowerRoman"/>
      <w:lvlText w:val="%3."/>
      <w:lvlJc w:val="right"/>
      <w:pPr>
        <w:ind w:left="2205" w:hanging="180"/>
      </w:pPr>
    </w:lvl>
    <w:lvl w:ilvl="3" w:tplc="0410000F" w:tentative="1">
      <w:start w:val="1"/>
      <w:numFmt w:val="decimal"/>
      <w:lvlText w:val="%4."/>
      <w:lvlJc w:val="left"/>
      <w:pPr>
        <w:ind w:left="2925" w:hanging="360"/>
      </w:pPr>
    </w:lvl>
    <w:lvl w:ilvl="4" w:tplc="04100019" w:tentative="1">
      <w:start w:val="1"/>
      <w:numFmt w:val="lowerLetter"/>
      <w:lvlText w:val="%5."/>
      <w:lvlJc w:val="left"/>
      <w:pPr>
        <w:ind w:left="3645" w:hanging="360"/>
      </w:pPr>
    </w:lvl>
    <w:lvl w:ilvl="5" w:tplc="0410001B" w:tentative="1">
      <w:start w:val="1"/>
      <w:numFmt w:val="lowerRoman"/>
      <w:lvlText w:val="%6."/>
      <w:lvlJc w:val="right"/>
      <w:pPr>
        <w:ind w:left="4365" w:hanging="180"/>
      </w:pPr>
    </w:lvl>
    <w:lvl w:ilvl="6" w:tplc="0410000F" w:tentative="1">
      <w:start w:val="1"/>
      <w:numFmt w:val="decimal"/>
      <w:lvlText w:val="%7."/>
      <w:lvlJc w:val="left"/>
      <w:pPr>
        <w:ind w:left="5085" w:hanging="360"/>
      </w:pPr>
    </w:lvl>
    <w:lvl w:ilvl="7" w:tplc="04100019" w:tentative="1">
      <w:start w:val="1"/>
      <w:numFmt w:val="lowerLetter"/>
      <w:lvlText w:val="%8."/>
      <w:lvlJc w:val="left"/>
      <w:pPr>
        <w:ind w:left="5805" w:hanging="360"/>
      </w:pPr>
    </w:lvl>
    <w:lvl w:ilvl="8" w:tplc="0410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55957A2F"/>
    <w:multiLevelType w:val="hybridMultilevel"/>
    <w:tmpl w:val="815C43C6"/>
    <w:lvl w:ilvl="0" w:tplc="04100005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num w:numId="1" w16cid:durableId="1042172851">
    <w:abstractNumId w:val="0"/>
  </w:num>
  <w:num w:numId="2" w16cid:durableId="2041464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9F6"/>
    <w:rsid w:val="00041EF8"/>
    <w:rsid w:val="002251DA"/>
    <w:rsid w:val="002872F4"/>
    <w:rsid w:val="003F2E08"/>
    <w:rsid w:val="003F3DA7"/>
    <w:rsid w:val="005B71F5"/>
    <w:rsid w:val="005F44DC"/>
    <w:rsid w:val="0061043A"/>
    <w:rsid w:val="006B717E"/>
    <w:rsid w:val="008B79F6"/>
    <w:rsid w:val="009045E7"/>
    <w:rsid w:val="00974B57"/>
    <w:rsid w:val="009E4370"/>
    <w:rsid w:val="00A46D83"/>
    <w:rsid w:val="00B52DFE"/>
    <w:rsid w:val="00C611E5"/>
    <w:rsid w:val="00C80B40"/>
    <w:rsid w:val="00DA699D"/>
    <w:rsid w:val="00E86318"/>
    <w:rsid w:val="00ED02AA"/>
    <w:rsid w:val="00F3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08661"/>
  <w15:chartTrackingRefBased/>
  <w15:docId w15:val="{982A6036-4FF6-401C-A7FB-AA7EF386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B79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B79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B79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B79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B79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B79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B79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B79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B79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B79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B79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B79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B79F6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B79F6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B79F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B79F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B79F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B79F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B79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B79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B79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B79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B79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B79F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B79F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B79F6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B79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B79F6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B79F6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C611E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611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igitalvalue.it/informative/" TargetMode="External"/><Relationship Id="rId5" Type="http://schemas.openxmlformats.org/officeDocument/2006/relationships/hyperlink" Target="https://www.digitalvalue.it/informativ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Discepoli</dc:creator>
  <cp:keywords/>
  <dc:description/>
  <cp:lastModifiedBy>Stefania Discepoli</cp:lastModifiedBy>
  <cp:revision>10</cp:revision>
  <dcterms:created xsi:type="dcterms:W3CDTF">2026-03-09T13:12:00Z</dcterms:created>
  <dcterms:modified xsi:type="dcterms:W3CDTF">2026-05-19T11:29:00Z</dcterms:modified>
</cp:coreProperties>
</file>